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74" w:rsidRDefault="00F74274" w:rsidP="00C34014">
      <w:pPr>
        <w:spacing w:after="0"/>
        <w:jc w:val="center"/>
        <w:rPr>
          <w:b/>
          <w:sz w:val="36"/>
          <w:szCs w:val="36"/>
        </w:rPr>
      </w:pPr>
    </w:p>
    <w:p w:rsidR="003C3167" w:rsidRPr="006B2A7E" w:rsidRDefault="00BD30BD" w:rsidP="00C34014">
      <w:pPr>
        <w:spacing w:after="0"/>
        <w:jc w:val="center"/>
        <w:rPr>
          <w:b/>
          <w:sz w:val="36"/>
          <w:szCs w:val="36"/>
        </w:rPr>
      </w:pPr>
      <w:r w:rsidRPr="006B2A7E">
        <w:rPr>
          <w:b/>
          <w:sz w:val="36"/>
          <w:szCs w:val="36"/>
        </w:rPr>
        <w:t>William S. Hart Union High</w:t>
      </w:r>
      <w:r w:rsidR="00F77F67" w:rsidRPr="006B2A7E">
        <w:rPr>
          <w:b/>
          <w:sz w:val="36"/>
          <w:szCs w:val="36"/>
        </w:rPr>
        <w:t xml:space="preserve"> </w:t>
      </w:r>
      <w:r w:rsidR="00F90A9B" w:rsidRPr="006B2A7E">
        <w:rPr>
          <w:b/>
          <w:sz w:val="36"/>
          <w:szCs w:val="36"/>
        </w:rPr>
        <w:t>School District</w:t>
      </w:r>
    </w:p>
    <w:p w:rsidR="00631DD3" w:rsidRPr="00462B37" w:rsidRDefault="00583D0F" w:rsidP="00631DD3">
      <w:pPr>
        <w:jc w:val="center"/>
        <w:rPr>
          <w:b/>
          <w:color w:val="FF0000"/>
          <w:sz w:val="28"/>
          <w:szCs w:val="28"/>
          <w:u w:val="single"/>
        </w:rPr>
      </w:pPr>
      <w:r w:rsidRPr="00462B37">
        <w:rPr>
          <w:b/>
          <w:color w:val="FF0000"/>
          <w:sz w:val="28"/>
          <w:szCs w:val="28"/>
          <w:u w:val="single"/>
        </w:rPr>
        <w:t xml:space="preserve">REGISTRATION </w:t>
      </w:r>
      <w:r w:rsidR="00B245C0">
        <w:rPr>
          <w:b/>
          <w:color w:val="FF0000"/>
          <w:sz w:val="28"/>
          <w:szCs w:val="28"/>
          <w:u w:val="single"/>
        </w:rPr>
        <w:t>VACCINATION</w:t>
      </w:r>
      <w:r w:rsidR="00631DD3" w:rsidRPr="00462B37">
        <w:rPr>
          <w:b/>
          <w:color w:val="FF0000"/>
          <w:sz w:val="28"/>
          <w:szCs w:val="28"/>
          <w:u w:val="single"/>
        </w:rPr>
        <w:t xml:space="preserve"> ALERT</w:t>
      </w:r>
    </w:p>
    <w:p w:rsidR="00BD30BD" w:rsidRPr="00A92939" w:rsidRDefault="00E00A63" w:rsidP="00E00A63">
      <w:pPr>
        <w:rPr>
          <w:sz w:val="20"/>
          <w:szCs w:val="20"/>
        </w:rPr>
      </w:pPr>
      <w:r w:rsidRPr="00A92939">
        <w:rPr>
          <w:sz w:val="20"/>
          <w:szCs w:val="20"/>
        </w:rPr>
        <w:t xml:space="preserve">As your child approaches </w:t>
      </w:r>
      <w:r w:rsidR="00BD30BD" w:rsidRPr="00A92939">
        <w:rPr>
          <w:sz w:val="20"/>
          <w:szCs w:val="20"/>
        </w:rPr>
        <w:t>7</w:t>
      </w:r>
      <w:r w:rsidR="00BD30BD" w:rsidRPr="00A92939">
        <w:rPr>
          <w:sz w:val="20"/>
          <w:szCs w:val="20"/>
          <w:vertAlign w:val="superscript"/>
        </w:rPr>
        <w:t>th</w:t>
      </w:r>
      <w:r w:rsidR="00BD30BD" w:rsidRPr="00A92939">
        <w:rPr>
          <w:sz w:val="20"/>
          <w:szCs w:val="20"/>
        </w:rPr>
        <w:t xml:space="preserve"> grade registration </w:t>
      </w:r>
      <w:r w:rsidRPr="00A92939">
        <w:rPr>
          <w:sz w:val="20"/>
          <w:szCs w:val="20"/>
        </w:rPr>
        <w:t>it is i</w:t>
      </w:r>
      <w:r w:rsidR="00350A1D">
        <w:rPr>
          <w:sz w:val="20"/>
          <w:szCs w:val="20"/>
        </w:rPr>
        <w:t xml:space="preserve">mportant for you to be aware of </w:t>
      </w:r>
      <w:r w:rsidR="003B4416">
        <w:rPr>
          <w:sz w:val="20"/>
          <w:szCs w:val="20"/>
        </w:rPr>
        <w:t xml:space="preserve">the </w:t>
      </w:r>
      <w:r w:rsidR="00350A1D">
        <w:rPr>
          <w:sz w:val="20"/>
          <w:szCs w:val="20"/>
        </w:rPr>
        <w:t>new state law concerning vaccination requirements.</w:t>
      </w:r>
    </w:p>
    <w:p w:rsidR="00E00A63" w:rsidRPr="00A92939" w:rsidRDefault="00DB49B7" w:rsidP="00E00A63">
      <w:pPr>
        <w:rPr>
          <w:b/>
          <w:sz w:val="20"/>
          <w:szCs w:val="20"/>
        </w:rPr>
      </w:pPr>
      <w:r>
        <w:rPr>
          <w:b/>
          <w:sz w:val="20"/>
          <w:szCs w:val="20"/>
        </w:rPr>
        <w:t>How does Senate Bill 277 change requirements for Vaccinations and School Registration?</w:t>
      </w:r>
    </w:p>
    <w:p w:rsidR="00554594" w:rsidRPr="00DB49B7" w:rsidRDefault="00DB49B7" w:rsidP="00DB49B7">
      <w:pPr>
        <w:ind w:left="360"/>
        <w:rPr>
          <w:sz w:val="20"/>
          <w:szCs w:val="20"/>
          <w:u w:val="single"/>
        </w:rPr>
      </w:pPr>
      <w:r w:rsidRPr="00DB49B7">
        <w:rPr>
          <w:sz w:val="20"/>
          <w:szCs w:val="20"/>
        </w:rPr>
        <w:t>As of January 1, 2016, p</w:t>
      </w:r>
      <w:r w:rsidR="00E00A63" w:rsidRPr="00DB49B7">
        <w:rPr>
          <w:sz w:val="20"/>
          <w:szCs w:val="20"/>
        </w:rPr>
        <w:t>arents or guardians of students in any school or child care facility, whether public or private, will no longer be allowed to submit a personal</w:t>
      </w:r>
      <w:r w:rsidR="00FE527A" w:rsidRPr="00DB49B7">
        <w:rPr>
          <w:sz w:val="20"/>
          <w:szCs w:val="20"/>
        </w:rPr>
        <w:t xml:space="preserve"> or religious belief</w:t>
      </w:r>
      <w:r w:rsidR="00E00A63" w:rsidRPr="00DB49B7">
        <w:rPr>
          <w:sz w:val="20"/>
          <w:szCs w:val="20"/>
        </w:rPr>
        <w:t xml:space="preserve"> exemption </w:t>
      </w:r>
      <w:r w:rsidR="00583D0F" w:rsidRPr="00DB49B7">
        <w:rPr>
          <w:sz w:val="20"/>
          <w:szCs w:val="20"/>
        </w:rPr>
        <w:t>for</w:t>
      </w:r>
      <w:r w:rsidR="00E00A63" w:rsidRPr="00DB49B7">
        <w:rPr>
          <w:sz w:val="20"/>
          <w:szCs w:val="20"/>
        </w:rPr>
        <w:t xml:space="preserve"> a currently-required vaccine.</w:t>
      </w:r>
      <w:r>
        <w:rPr>
          <w:sz w:val="20"/>
          <w:szCs w:val="20"/>
        </w:rPr>
        <w:t xml:space="preserve">  </w:t>
      </w:r>
      <w:r w:rsidRPr="00DB49B7">
        <w:rPr>
          <w:sz w:val="20"/>
          <w:szCs w:val="20"/>
        </w:rPr>
        <w:t xml:space="preserve">In order to </w:t>
      </w:r>
      <w:r>
        <w:rPr>
          <w:sz w:val="20"/>
          <w:szCs w:val="20"/>
        </w:rPr>
        <w:t>register for 7th</w:t>
      </w:r>
      <w:r w:rsidRPr="00DB49B7">
        <w:rPr>
          <w:sz w:val="20"/>
          <w:szCs w:val="20"/>
        </w:rPr>
        <w:t xml:space="preserve"> grade, students will need to present verification that they have met all vaccination requirements.</w:t>
      </w:r>
      <w:r>
        <w:rPr>
          <w:sz w:val="20"/>
          <w:szCs w:val="20"/>
        </w:rPr>
        <w:t xml:space="preserve">  </w:t>
      </w:r>
      <w:r w:rsidR="00554594" w:rsidRPr="00462B37">
        <w:rPr>
          <w:sz w:val="20"/>
          <w:szCs w:val="20"/>
        </w:rPr>
        <w:t>Previously signed waivers are not carried over</w:t>
      </w:r>
      <w:r w:rsidR="00BD30BD" w:rsidRPr="00462B37">
        <w:rPr>
          <w:sz w:val="20"/>
          <w:szCs w:val="20"/>
        </w:rPr>
        <w:t xml:space="preserve"> from 6</w:t>
      </w:r>
      <w:r w:rsidR="00BD30BD" w:rsidRPr="00462B37">
        <w:rPr>
          <w:sz w:val="20"/>
          <w:szCs w:val="20"/>
          <w:vertAlign w:val="superscript"/>
        </w:rPr>
        <w:t>th</w:t>
      </w:r>
      <w:r w:rsidR="00BD30BD" w:rsidRPr="00462B37">
        <w:rPr>
          <w:sz w:val="20"/>
          <w:szCs w:val="20"/>
        </w:rPr>
        <w:t xml:space="preserve"> grade to 7</w:t>
      </w:r>
      <w:r w:rsidR="00BD30BD" w:rsidRPr="00462B37">
        <w:rPr>
          <w:sz w:val="20"/>
          <w:szCs w:val="20"/>
          <w:vertAlign w:val="superscript"/>
        </w:rPr>
        <w:t>th</w:t>
      </w:r>
      <w:r w:rsidR="00BD30BD" w:rsidRPr="00462B37">
        <w:rPr>
          <w:sz w:val="20"/>
          <w:szCs w:val="20"/>
        </w:rPr>
        <w:t xml:space="preserve"> grade</w:t>
      </w:r>
      <w:r w:rsidR="00554594" w:rsidRPr="00462B37">
        <w:rPr>
          <w:sz w:val="20"/>
          <w:szCs w:val="20"/>
        </w:rPr>
        <w:t>.</w:t>
      </w:r>
    </w:p>
    <w:p w:rsidR="00E00A63" w:rsidRPr="00A92939" w:rsidRDefault="00E00A63" w:rsidP="00E00A63">
      <w:pPr>
        <w:rPr>
          <w:b/>
          <w:sz w:val="20"/>
          <w:szCs w:val="20"/>
        </w:rPr>
      </w:pPr>
      <w:r w:rsidRPr="00A92939">
        <w:rPr>
          <w:b/>
          <w:sz w:val="20"/>
          <w:szCs w:val="20"/>
        </w:rPr>
        <w:t xml:space="preserve">What </w:t>
      </w:r>
      <w:r w:rsidR="00350A1D">
        <w:rPr>
          <w:b/>
          <w:sz w:val="20"/>
          <w:szCs w:val="20"/>
        </w:rPr>
        <w:t>v</w:t>
      </w:r>
      <w:r w:rsidR="00DB49B7">
        <w:rPr>
          <w:b/>
          <w:sz w:val="20"/>
          <w:szCs w:val="20"/>
        </w:rPr>
        <w:t>accinations</w:t>
      </w:r>
      <w:r w:rsidRPr="00A92939">
        <w:rPr>
          <w:b/>
          <w:sz w:val="20"/>
          <w:szCs w:val="20"/>
        </w:rPr>
        <w:t xml:space="preserve"> </w:t>
      </w:r>
      <w:r w:rsidR="00DB49B7">
        <w:rPr>
          <w:b/>
          <w:sz w:val="20"/>
          <w:szCs w:val="20"/>
        </w:rPr>
        <w:t>are required?</w:t>
      </w:r>
    </w:p>
    <w:p w:rsidR="00DB49B7" w:rsidRDefault="00E00A63" w:rsidP="00DB49B7">
      <w:pPr>
        <w:spacing w:after="0"/>
        <w:ind w:left="360"/>
        <w:rPr>
          <w:sz w:val="20"/>
          <w:szCs w:val="20"/>
        </w:rPr>
      </w:pPr>
      <w:r w:rsidRPr="00DB49B7">
        <w:rPr>
          <w:sz w:val="20"/>
          <w:szCs w:val="20"/>
          <w:u w:val="single"/>
        </w:rPr>
        <w:t>Diphtheria,</w:t>
      </w:r>
      <w:r w:rsidR="00754F59" w:rsidRPr="00DB49B7">
        <w:rPr>
          <w:sz w:val="20"/>
          <w:szCs w:val="20"/>
          <w:u w:val="single"/>
        </w:rPr>
        <w:t xml:space="preserve"> </w:t>
      </w:r>
      <w:r w:rsidRPr="00DB49B7">
        <w:rPr>
          <w:sz w:val="20"/>
          <w:szCs w:val="20"/>
          <w:u w:val="single"/>
        </w:rPr>
        <w:t xml:space="preserve">Tetanus, and Pertussis </w:t>
      </w:r>
      <w:r w:rsidR="00DB49B7">
        <w:rPr>
          <w:sz w:val="20"/>
          <w:szCs w:val="20"/>
        </w:rPr>
        <w:t>(DTaP, DTP, DT, Tdap, or Td)</w:t>
      </w:r>
    </w:p>
    <w:p w:rsidR="00583D0F" w:rsidRPr="00DB49B7" w:rsidRDefault="00E00A63" w:rsidP="00DB49B7">
      <w:pPr>
        <w:spacing w:after="0"/>
        <w:ind w:left="360"/>
        <w:rPr>
          <w:sz w:val="20"/>
          <w:szCs w:val="20"/>
          <w:u w:val="single"/>
        </w:rPr>
      </w:pPr>
      <w:r w:rsidRPr="00A92939">
        <w:rPr>
          <w:sz w:val="20"/>
          <w:szCs w:val="20"/>
        </w:rPr>
        <w:t>4 doses</w:t>
      </w:r>
      <w:r w:rsidR="00583D0F" w:rsidRPr="00A92939">
        <w:rPr>
          <w:sz w:val="20"/>
          <w:szCs w:val="20"/>
        </w:rPr>
        <w:t xml:space="preserve"> (</w:t>
      </w:r>
      <w:r w:rsidRPr="00A92939">
        <w:rPr>
          <w:sz w:val="20"/>
          <w:szCs w:val="20"/>
        </w:rPr>
        <w:t xml:space="preserve">3 doses OK if last dose was </w:t>
      </w:r>
      <w:r w:rsidR="00583D0F" w:rsidRPr="00A92939">
        <w:rPr>
          <w:sz w:val="20"/>
          <w:szCs w:val="20"/>
        </w:rPr>
        <w:t>given on or after the 2</w:t>
      </w:r>
      <w:r w:rsidR="00583D0F" w:rsidRPr="00A92939">
        <w:rPr>
          <w:sz w:val="20"/>
          <w:szCs w:val="20"/>
          <w:vertAlign w:val="superscript"/>
        </w:rPr>
        <w:t>nd</w:t>
      </w:r>
      <w:r w:rsidR="00583D0F" w:rsidRPr="00A92939">
        <w:rPr>
          <w:sz w:val="20"/>
          <w:szCs w:val="20"/>
        </w:rPr>
        <w:t xml:space="preserve"> birthday)</w:t>
      </w:r>
      <w:r w:rsidR="00484BDC" w:rsidRPr="00A92939">
        <w:rPr>
          <w:sz w:val="20"/>
          <w:szCs w:val="20"/>
        </w:rPr>
        <w:t>.</w:t>
      </w:r>
      <w:r w:rsidR="00583D0F" w:rsidRPr="00A92939">
        <w:rPr>
          <w:sz w:val="20"/>
          <w:szCs w:val="20"/>
        </w:rPr>
        <w:t xml:space="preserve">     </w:t>
      </w:r>
    </w:p>
    <w:p w:rsidR="00DB49B7" w:rsidRPr="00A92939" w:rsidRDefault="00DB49B7" w:rsidP="00DB49B7">
      <w:pPr>
        <w:spacing w:after="0"/>
        <w:ind w:left="360"/>
        <w:rPr>
          <w:sz w:val="20"/>
          <w:szCs w:val="20"/>
        </w:rPr>
      </w:pPr>
    </w:p>
    <w:p w:rsidR="00DB49B7" w:rsidRDefault="00C34014" w:rsidP="00DB49B7">
      <w:pPr>
        <w:spacing w:after="0"/>
        <w:ind w:left="360"/>
        <w:rPr>
          <w:sz w:val="20"/>
          <w:szCs w:val="20"/>
        </w:rPr>
      </w:pPr>
      <w:r w:rsidRPr="00DB49B7">
        <w:rPr>
          <w:sz w:val="20"/>
          <w:szCs w:val="20"/>
          <w:u w:val="single"/>
        </w:rPr>
        <w:t>Polio</w:t>
      </w:r>
      <w:r w:rsidR="00DB49B7">
        <w:rPr>
          <w:sz w:val="20"/>
          <w:szCs w:val="20"/>
        </w:rPr>
        <w:t xml:space="preserve"> (OPV or IPV)</w:t>
      </w:r>
    </w:p>
    <w:p w:rsidR="00E00A63" w:rsidRDefault="00C34014" w:rsidP="00DB49B7">
      <w:pPr>
        <w:spacing w:after="0"/>
        <w:ind w:left="360"/>
        <w:rPr>
          <w:sz w:val="20"/>
          <w:szCs w:val="20"/>
        </w:rPr>
      </w:pPr>
      <w:r w:rsidRPr="00A92939">
        <w:rPr>
          <w:sz w:val="20"/>
          <w:szCs w:val="20"/>
        </w:rPr>
        <w:t xml:space="preserve">4 doses </w:t>
      </w:r>
      <w:r w:rsidR="00E00A63" w:rsidRPr="00A92939">
        <w:rPr>
          <w:sz w:val="20"/>
          <w:szCs w:val="20"/>
        </w:rPr>
        <w:t>(3 doses OK if one was given on or after 2nd birthday)</w:t>
      </w:r>
      <w:r w:rsidR="00484BDC" w:rsidRPr="00A92939">
        <w:rPr>
          <w:sz w:val="20"/>
          <w:szCs w:val="20"/>
        </w:rPr>
        <w:t>.</w:t>
      </w:r>
    </w:p>
    <w:p w:rsidR="00DB49B7" w:rsidRPr="00A92939" w:rsidRDefault="00DB49B7" w:rsidP="00DB49B7">
      <w:pPr>
        <w:spacing w:after="0"/>
        <w:ind w:left="360"/>
        <w:rPr>
          <w:sz w:val="20"/>
          <w:szCs w:val="20"/>
        </w:rPr>
      </w:pPr>
    </w:p>
    <w:p w:rsidR="00DB49B7" w:rsidRDefault="00E00A63" w:rsidP="00DB49B7">
      <w:pPr>
        <w:spacing w:after="0"/>
        <w:ind w:left="360"/>
        <w:rPr>
          <w:sz w:val="20"/>
          <w:szCs w:val="20"/>
        </w:rPr>
      </w:pPr>
      <w:r w:rsidRPr="00DB49B7">
        <w:rPr>
          <w:sz w:val="20"/>
          <w:szCs w:val="20"/>
          <w:u w:val="single"/>
        </w:rPr>
        <w:t>Me</w:t>
      </w:r>
      <w:r w:rsidR="00DB49B7" w:rsidRPr="00DB49B7">
        <w:rPr>
          <w:sz w:val="20"/>
          <w:szCs w:val="20"/>
          <w:u w:val="single"/>
        </w:rPr>
        <w:t>asles, Mumps, and Rubella</w:t>
      </w:r>
      <w:r w:rsidR="00DB49B7">
        <w:rPr>
          <w:sz w:val="20"/>
          <w:szCs w:val="20"/>
        </w:rPr>
        <w:t xml:space="preserve"> (MMR)</w:t>
      </w:r>
    </w:p>
    <w:p w:rsidR="00E00A63" w:rsidRPr="00462B37" w:rsidRDefault="00E00A63" w:rsidP="00DB49B7">
      <w:pPr>
        <w:spacing w:after="0"/>
        <w:ind w:left="360"/>
        <w:rPr>
          <w:sz w:val="20"/>
          <w:szCs w:val="20"/>
        </w:rPr>
      </w:pPr>
      <w:r w:rsidRPr="00462B37">
        <w:rPr>
          <w:sz w:val="20"/>
          <w:szCs w:val="20"/>
        </w:rPr>
        <w:t>1 dose</w:t>
      </w:r>
      <w:r w:rsidR="00583D0F" w:rsidRPr="00462B37">
        <w:rPr>
          <w:sz w:val="20"/>
          <w:szCs w:val="20"/>
        </w:rPr>
        <w:t xml:space="preserve"> </w:t>
      </w:r>
      <w:r w:rsidRPr="00462B37">
        <w:rPr>
          <w:sz w:val="20"/>
          <w:szCs w:val="20"/>
        </w:rPr>
        <w:t>(2 doses required at 7th grade)</w:t>
      </w:r>
    </w:p>
    <w:p w:rsidR="00DB49B7" w:rsidRPr="00A92939" w:rsidRDefault="00DB49B7" w:rsidP="00DB49B7">
      <w:pPr>
        <w:spacing w:after="0"/>
        <w:ind w:left="360"/>
        <w:rPr>
          <w:sz w:val="20"/>
          <w:szCs w:val="20"/>
        </w:rPr>
      </w:pPr>
    </w:p>
    <w:p w:rsidR="00350A1D" w:rsidRDefault="00350A1D" w:rsidP="00DB49B7">
      <w:pPr>
        <w:spacing w:after="0"/>
        <w:ind w:left="360"/>
        <w:rPr>
          <w:sz w:val="20"/>
          <w:szCs w:val="20"/>
        </w:rPr>
      </w:pPr>
      <w:r w:rsidRPr="00350A1D">
        <w:rPr>
          <w:sz w:val="20"/>
          <w:szCs w:val="20"/>
          <w:u w:val="single"/>
        </w:rPr>
        <w:t>Varicella</w:t>
      </w:r>
      <w:r>
        <w:rPr>
          <w:sz w:val="20"/>
          <w:szCs w:val="20"/>
        </w:rPr>
        <w:t xml:space="preserve"> (chickenpox) </w:t>
      </w:r>
    </w:p>
    <w:p w:rsidR="00E00A63" w:rsidRDefault="00E00A63" w:rsidP="00DB49B7">
      <w:pPr>
        <w:spacing w:after="0"/>
        <w:ind w:left="360"/>
        <w:rPr>
          <w:sz w:val="20"/>
          <w:szCs w:val="20"/>
        </w:rPr>
      </w:pPr>
      <w:r w:rsidRPr="00A92939">
        <w:rPr>
          <w:sz w:val="20"/>
          <w:szCs w:val="20"/>
        </w:rPr>
        <w:t>Admission at ages 7-12 years need 1 dose</w:t>
      </w:r>
      <w:r w:rsidR="00C34014" w:rsidRPr="00A92939">
        <w:rPr>
          <w:sz w:val="20"/>
          <w:szCs w:val="20"/>
        </w:rPr>
        <w:t>; ages 13-17 years need 2 doses</w:t>
      </w:r>
      <w:r w:rsidR="00484BDC" w:rsidRPr="00A92939">
        <w:rPr>
          <w:sz w:val="20"/>
          <w:szCs w:val="20"/>
        </w:rPr>
        <w:t>.</w:t>
      </w:r>
    </w:p>
    <w:p w:rsidR="00350A1D" w:rsidRPr="00A92939" w:rsidRDefault="00350A1D" w:rsidP="00DB49B7">
      <w:pPr>
        <w:spacing w:after="0"/>
        <w:ind w:left="360"/>
        <w:rPr>
          <w:sz w:val="20"/>
          <w:szCs w:val="20"/>
        </w:rPr>
      </w:pPr>
    </w:p>
    <w:p w:rsidR="00350A1D" w:rsidRDefault="00E00A63" w:rsidP="00350A1D">
      <w:pPr>
        <w:spacing w:after="0"/>
        <w:ind w:left="360"/>
        <w:rPr>
          <w:sz w:val="20"/>
          <w:szCs w:val="20"/>
        </w:rPr>
      </w:pPr>
      <w:r w:rsidRPr="00350A1D">
        <w:rPr>
          <w:sz w:val="20"/>
          <w:szCs w:val="20"/>
          <w:u w:val="single"/>
        </w:rPr>
        <w:t>Tetanus, Diphtheria,</w:t>
      </w:r>
      <w:r w:rsidR="00484BDC" w:rsidRPr="00350A1D">
        <w:rPr>
          <w:sz w:val="20"/>
          <w:szCs w:val="20"/>
          <w:u w:val="single"/>
        </w:rPr>
        <w:t xml:space="preserve"> </w:t>
      </w:r>
      <w:r w:rsidRPr="00350A1D">
        <w:rPr>
          <w:sz w:val="20"/>
          <w:szCs w:val="20"/>
          <w:u w:val="single"/>
        </w:rPr>
        <w:t>a</w:t>
      </w:r>
      <w:r w:rsidR="00350A1D" w:rsidRPr="00350A1D">
        <w:rPr>
          <w:sz w:val="20"/>
          <w:szCs w:val="20"/>
          <w:u w:val="single"/>
        </w:rPr>
        <w:t>nd Pertussis</w:t>
      </w:r>
      <w:r w:rsidR="00350A1D">
        <w:rPr>
          <w:sz w:val="20"/>
          <w:szCs w:val="20"/>
        </w:rPr>
        <w:t xml:space="preserve"> (Tdap) </w:t>
      </w:r>
    </w:p>
    <w:p w:rsidR="00631DD3" w:rsidRPr="00462B37" w:rsidRDefault="00484BDC" w:rsidP="00350A1D">
      <w:pPr>
        <w:spacing w:after="0"/>
        <w:ind w:left="360"/>
        <w:rPr>
          <w:sz w:val="20"/>
          <w:szCs w:val="20"/>
        </w:rPr>
      </w:pPr>
      <w:r w:rsidRPr="00462B37">
        <w:rPr>
          <w:sz w:val="20"/>
          <w:szCs w:val="20"/>
        </w:rPr>
        <w:t xml:space="preserve">1 dose at </w:t>
      </w:r>
      <w:r w:rsidR="00E00A63" w:rsidRPr="00462B37">
        <w:rPr>
          <w:sz w:val="20"/>
          <w:szCs w:val="20"/>
        </w:rPr>
        <w:t xml:space="preserve">7th grade or out-of-state transfer admission at </w:t>
      </w:r>
      <w:r w:rsidRPr="00462B37">
        <w:rPr>
          <w:sz w:val="20"/>
          <w:szCs w:val="20"/>
        </w:rPr>
        <w:t>8</w:t>
      </w:r>
      <w:r w:rsidRPr="00462B37">
        <w:rPr>
          <w:sz w:val="20"/>
          <w:szCs w:val="20"/>
          <w:vertAlign w:val="superscript"/>
        </w:rPr>
        <w:t>th</w:t>
      </w:r>
      <w:r w:rsidRPr="00462B37">
        <w:rPr>
          <w:sz w:val="20"/>
          <w:szCs w:val="20"/>
        </w:rPr>
        <w:t>-12</w:t>
      </w:r>
      <w:r w:rsidRPr="00462B37">
        <w:rPr>
          <w:sz w:val="20"/>
          <w:szCs w:val="20"/>
          <w:vertAlign w:val="superscript"/>
        </w:rPr>
        <w:t>th</w:t>
      </w:r>
      <w:r w:rsidRPr="00462B37">
        <w:rPr>
          <w:sz w:val="20"/>
          <w:szCs w:val="20"/>
        </w:rPr>
        <w:t xml:space="preserve"> grades (1 dose on or after the 7</w:t>
      </w:r>
      <w:r w:rsidRPr="00462B37">
        <w:rPr>
          <w:sz w:val="20"/>
          <w:szCs w:val="20"/>
          <w:vertAlign w:val="superscript"/>
        </w:rPr>
        <w:t>th</w:t>
      </w:r>
      <w:r w:rsidRPr="00462B37">
        <w:rPr>
          <w:sz w:val="20"/>
          <w:szCs w:val="20"/>
        </w:rPr>
        <w:t xml:space="preserve"> birthday).</w:t>
      </w:r>
    </w:p>
    <w:p w:rsidR="00350A1D" w:rsidRDefault="00350A1D" w:rsidP="00350A1D">
      <w:pPr>
        <w:spacing w:after="0"/>
        <w:ind w:left="360"/>
        <w:rPr>
          <w:b/>
          <w:sz w:val="20"/>
          <w:szCs w:val="20"/>
        </w:rPr>
      </w:pPr>
    </w:p>
    <w:p w:rsidR="000129C2" w:rsidRDefault="00462B37" w:rsidP="00462B37">
      <w:pPr>
        <w:spacing w:after="0"/>
        <w:rPr>
          <w:b/>
          <w:sz w:val="20"/>
          <w:szCs w:val="20"/>
        </w:rPr>
      </w:pPr>
      <w:r>
        <w:rPr>
          <w:b/>
          <w:sz w:val="20"/>
          <w:szCs w:val="20"/>
        </w:rPr>
        <w:t>Where can I go for more information about the new vaccination requirements?  (Follow this link)</w:t>
      </w:r>
    </w:p>
    <w:p w:rsidR="00462B37" w:rsidRPr="003B4416" w:rsidRDefault="00462B37" w:rsidP="003B4416">
      <w:pPr>
        <w:spacing w:after="0" w:line="240" w:lineRule="auto"/>
        <w:rPr>
          <w:b/>
          <w:sz w:val="20"/>
          <w:szCs w:val="20"/>
        </w:rPr>
      </w:pPr>
    </w:p>
    <w:p w:rsidR="000129C2" w:rsidRPr="003B4416" w:rsidRDefault="003D635D" w:rsidP="003B4416">
      <w:pPr>
        <w:spacing w:after="0" w:line="240" w:lineRule="auto"/>
        <w:jc w:val="center"/>
        <w:rPr>
          <w:rStyle w:val="Hyperlink"/>
          <w:rFonts w:cs="Arial"/>
          <w:sz w:val="20"/>
          <w:szCs w:val="20"/>
        </w:rPr>
      </w:pPr>
      <w:hyperlink r:id="rId6" w:history="1">
        <w:r w:rsidR="00462B37" w:rsidRPr="003B4416">
          <w:rPr>
            <w:rStyle w:val="Hyperlink"/>
            <w:rFonts w:cs="Arial"/>
            <w:sz w:val="20"/>
            <w:szCs w:val="20"/>
          </w:rPr>
          <w:t>www.shotsforschool.org/k-12/</w:t>
        </w:r>
      </w:hyperlink>
    </w:p>
    <w:p w:rsidR="00462B37" w:rsidRPr="00462B37" w:rsidRDefault="00462B37" w:rsidP="003B4416">
      <w:pPr>
        <w:spacing w:after="0" w:line="240" w:lineRule="auto"/>
        <w:jc w:val="center"/>
        <w:rPr>
          <w:rFonts w:ascii="Arial" w:hAnsi="Arial" w:cs="Arial"/>
        </w:rPr>
      </w:pPr>
    </w:p>
    <w:p w:rsidR="00350A1D" w:rsidRDefault="00350A1D" w:rsidP="00350A1D">
      <w:pPr>
        <w:spacing w:after="0"/>
        <w:rPr>
          <w:b/>
          <w:sz w:val="20"/>
          <w:szCs w:val="20"/>
        </w:rPr>
      </w:pPr>
      <w:r>
        <w:rPr>
          <w:b/>
          <w:sz w:val="20"/>
          <w:szCs w:val="20"/>
        </w:rPr>
        <w:t>Are there</w:t>
      </w:r>
      <w:r w:rsidR="000129C2">
        <w:rPr>
          <w:b/>
          <w:sz w:val="20"/>
          <w:szCs w:val="20"/>
        </w:rPr>
        <w:t xml:space="preserve"> any exemptions from the new vaccination requirements?</w:t>
      </w:r>
    </w:p>
    <w:p w:rsidR="000129C2" w:rsidRPr="000129C2" w:rsidRDefault="000129C2" w:rsidP="00462B37">
      <w:pPr>
        <w:spacing w:after="0"/>
        <w:ind w:left="450"/>
        <w:rPr>
          <w:sz w:val="20"/>
          <w:szCs w:val="20"/>
        </w:rPr>
      </w:pPr>
      <w:r w:rsidRPr="000129C2">
        <w:rPr>
          <w:sz w:val="20"/>
          <w:szCs w:val="20"/>
        </w:rPr>
        <w:t xml:space="preserve">A student may be declared medically exempt </w:t>
      </w:r>
      <w:r>
        <w:rPr>
          <w:sz w:val="20"/>
          <w:szCs w:val="20"/>
        </w:rPr>
        <w:t xml:space="preserve">only if a parent submits a written statement from a licensed physician </w:t>
      </w:r>
      <w:r w:rsidRPr="00A92939">
        <w:rPr>
          <w:sz w:val="20"/>
          <w:szCs w:val="20"/>
        </w:rPr>
        <w:t>(M.D. or D.O.)</w:t>
      </w:r>
      <w:r>
        <w:rPr>
          <w:sz w:val="20"/>
          <w:szCs w:val="20"/>
        </w:rPr>
        <w:t xml:space="preserve">  The statement must describe how the child’s </w:t>
      </w:r>
      <w:r w:rsidRPr="00A92939">
        <w:rPr>
          <w:sz w:val="20"/>
          <w:szCs w:val="20"/>
        </w:rPr>
        <w:t>physical co</w:t>
      </w:r>
      <w:r>
        <w:rPr>
          <w:sz w:val="20"/>
          <w:szCs w:val="20"/>
        </w:rPr>
        <w:t>ndition or medical circumstance</w:t>
      </w:r>
      <w:r w:rsidRPr="00A92939">
        <w:rPr>
          <w:sz w:val="20"/>
          <w:szCs w:val="20"/>
        </w:rPr>
        <w:t xml:space="preserve"> </w:t>
      </w:r>
      <w:r>
        <w:rPr>
          <w:sz w:val="20"/>
          <w:szCs w:val="20"/>
        </w:rPr>
        <w:t xml:space="preserve">necessitates that an </w:t>
      </w:r>
      <w:r w:rsidRPr="00A92939">
        <w:rPr>
          <w:sz w:val="20"/>
          <w:szCs w:val="20"/>
        </w:rPr>
        <w:t>immunization</w:t>
      </w:r>
      <w:r>
        <w:rPr>
          <w:sz w:val="20"/>
          <w:szCs w:val="20"/>
        </w:rPr>
        <w:t xml:space="preserve"> </w:t>
      </w:r>
      <w:r w:rsidRPr="00A92939">
        <w:rPr>
          <w:sz w:val="20"/>
          <w:szCs w:val="20"/>
        </w:rPr>
        <w:t xml:space="preserve">is not </w:t>
      </w:r>
      <w:r>
        <w:rPr>
          <w:sz w:val="20"/>
          <w:szCs w:val="20"/>
        </w:rPr>
        <w:t>required</w:t>
      </w:r>
      <w:r w:rsidRPr="00A92939">
        <w:rPr>
          <w:sz w:val="20"/>
          <w:szCs w:val="20"/>
        </w:rPr>
        <w:t xml:space="preserve">.  </w:t>
      </w:r>
      <w:r w:rsidRPr="000129C2">
        <w:rPr>
          <w:sz w:val="20"/>
          <w:szCs w:val="20"/>
        </w:rPr>
        <w:t>The note must also indicate which vaccines are being exempted, whether the medical exemption is permanent or temporary, and the expiration date (if the exemption is temporary).</w:t>
      </w:r>
      <w:r w:rsidRPr="00A92939">
        <w:rPr>
          <w:sz w:val="20"/>
          <w:szCs w:val="20"/>
        </w:rPr>
        <w:t xml:space="preserve">  </w:t>
      </w:r>
    </w:p>
    <w:p w:rsidR="00350A1D" w:rsidRPr="0001704B" w:rsidRDefault="00350A1D" w:rsidP="00350A1D">
      <w:pPr>
        <w:spacing w:after="0"/>
        <w:ind w:left="360"/>
        <w:rPr>
          <w:b/>
          <w:sz w:val="20"/>
          <w:szCs w:val="20"/>
        </w:rPr>
      </w:pPr>
    </w:p>
    <w:p w:rsidR="00350A1D" w:rsidRDefault="00462B37" w:rsidP="00462B37">
      <w:pPr>
        <w:spacing w:after="0"/>
        <w:rPr>
          <w:b/>
          <w:sz w:val="20"/>
          <w:szCs w:val="20"/>
        </w:rPr>
      </w:pPr>
      <w:r>
        <w:rPr>
          <w:b/>
          <w:sz w:val="20"/>
          <w:szCs w:val="20"/>
        </w:rPr>
        <w:t>What about “Conditional Enrollment?”</w:t>
      </w:r>
    </w:p>
    <w:p w:rsidR="00462B37" w:rsidRPr="003B4416" w:rsidRDefault="00462B37" w:rsidP="003B4416">
      <w:pPr>
        <w:spacing w:after="0"/>
        <w:ind w:left="450"/>
        <w:rPr>
          <w:sz w:val="20"/>
          <w:szCs w:val="20"/>
        </w:rPr>
      </w:pPr>
      <w:r w:rsidRPr="00B93927">
        <w:rPr>
          <w:sz w:val="20"/>
          <w:szCs w:val="20"/>
        </w:rPr>
        <w:t>Students who are up-to-date on their current immunizations at registration</w:t>
      </w:r>
      <w:r>
        <w:rPr>
          <w:sz w:val="20"/>
          <w:szCs w:val="20"/>
        </w:rPr>
        <w:t>,</w:t>
      </w:r>
      <w:r w:rsidRPr="00B93927">
        <w:rPr>
          <w:sz w:val="20"/>
          <w:szCs w:val="20"/>
        </w:rPr>
        <w:t xml:space="preserve"> but </w:t>
      </w:r>
      <w:r>
        <w:rPr>
          <w:sz w:val="20"/>
          <w:szCs w:val="20"/>
        </w:rPr>
        <w:t xml:space="preserve">who </w:t>
      </w:r>
      <w:r w:rsidRPr="00B93927">
        <w:rPr>
          <w:sz w:val="20"/>
          <w:szCs w:val="20"/>
        </w:rPr>
        <w:t>will need more dosages</w:t>
      </w:r>
      <w:r>
        <w:rPr>
          <w:sz w:val="20"/>
          <w:szCs w:val="20"/>
        </w:rPr>
        <w:t xml:space="preserve"> at a</w:t>
      </w:r>
      <w:r w:rsidRPr="00B93927">
        <w:rPr>
          <w:sz w:val="20"/>
          <w:szCs w:val="20"/>
        </w:rPr>
        <w:t xml:space="preserve"> later </w:t>
      </w:r>
      <w:r>
        <w:rPr>
          <w:sz w:val="20"/>
          <w:szCs w:val="20"/>
        </w:rPr>
        <w:t xml:space="preserve">date, </w:t>
      </w:r>
      <w:r w:rsidRPr="00B93927">
        <w:rPr>
          <w:sz w:val="20"/>
          <w:szCs w:val="20"/>
        </w:rPr>
        <w:t>wil</w:t>
      </w:r>
      <w:r>
        <w:rPr>
          <w:sz w:val="20"/>
          <w:szCs w:val="20"/>
        </w:rPr>
        <w:t xml:space="preserve">l be “conditionally enrolled”.   Students who will </w:t>
      </w:r>
      <w:r w:rsidRPr="003B4416">
        <w:rPr>
          <w:sz w:val="20"/>
          <w:szCs w:val="20"/>
        </w:rPr>
        <w:t xml:space="preserve">need additional dosages to be administered at a later date will be closely monitored for compliance.   For more information on conditional enrollment go to: </w:t>
      </w:r>
    </w:p>
    <w:p w:rsidR="00462B37" w:rsidRPr="003B4416" w:rsidRDefault="00462B37" w:rsidP="003B4416">
      <w:pPr>
        <w:spacing w:after="0" w:line="240" w:lineRule="auto"/>
        <w:ind w:left="446"/>
        <w:jc w:val="center"/>
        <w:rPr>
          <w:sz w:val="20"/>
          <w:szCs w:val="20"/>
        </w:rPr>
      </w:pPr>
    </w:p>
    <w:p w:rsidR="00462B37" w:rsidRPr="003B4416" w:rsidRDefault="003D635D" w:rsidP="00B345FB">
      <w:pPr>
        <w:spacing w:after="0" w:line="240" w:lineRule="auto"/>
        <w:jc w:val="center"/>
        <w:rPr>
          <w:sz w:val="20"/>
          <w:szCs w:val="20"/>
        </w:rPr>
      </w:pPr>
      <w:hyperlink r:id="rId7" w:history="1">
        <w:r w:rsidR="00462B37" w:rsidRPr="003B4416">
          <w:rPr>
            <w:rStyle w:val="Hyperlink"/>
            <w:sz w:val="20"/>
            <w:szCs w:val="20"/>
          </w:rPr>
          <w:t>http://www.shotsforschool.org/laws/conditional-admission/</w:t>
        </w:r>
      </w:hyperlink>
      <w:r w:rsidR="00462B37" w:rsidRPr="003B4416">
        <w:rPr>
          <w:sz w:val="20"/>
          <w:szCs w:val="20"/>
        </w:rPr>
        <w:t>.</w:t>
      </w:r>
    </w:p>
    <w:p w:rsidR="00462B37" w:rsidRPr="003B4416" w:rsidRDefault="00462B37" w:rsidP="00B345FB">
      <w:pPr>
        <w:spacing w:after="0" w:line="240" w:lineRule="auto"/>
        <w:ind w:left="450"/>
        <w:jc w:val="center"/>
        <w:rPr>
          <w:sz w:val="20"/>
          <w:szCs w:val="20"/>
        </w:rPr>
      </w:pPr>
    </w:p>
    <w:p w:rsidR="00462B37" w:rsidRPr="003B4416" w:rsidRDefault="003B4416" w:rsidP="003B4416">
      <w:pPr>
        <w:spacing w:after="0"/>
        <w:rPr>
          <w:b/>
          <w:sz w:val="20"/>
          <w:szCs w:val="20"/>
        </w:rPr>
      </w:pPr>
      <w:r w:rsidRPr="003B4416">
        <w:rPr>
          <w:b/>
          <w:sz w:val="20"/>
          <w:szCs w:val="20"/>
        </w:rPr>
        <w:t xml:space="preserve">Where can I go to complete vaccination requirements? </w:t>
      </w:r>
    </w:p>
    <w:p w:rsidR="003B4416" w:rsidRDefault="00FE527A" w:rsidP="003B4416">
      <w:pPr>
        <w:ind w:left="450"/>
        <w:rPr>
          <w:b/>
          <w:color w:val="FF0000"/>
          <w:sz w:val="24"/>
          <w:szCs w:val="24"/>
          <w:u w:val="single"/>
        </w:rPr>
      </w:pPr>
      <w:r w:rsidRPr="003B4416">
        <w:rPr>
          <w:sz w:val="20"/>
          <w:szCs w:val="20"/>
        </w:rPr>
        <w:t>Resource</w:t>
      </w:r>
      <w:r w:rsidR="00350A1D" w:rsidRPr="003B4416">
        <w:rPr>
          <w:sz w:val="20"/>
          <w:szCs w:val="20"/>
        </w:rPr>
        <w:t>s for obtaining immunizations are</w:t>
      </w:r>
      <w:r w:rsidRPr="003B4416">
        <w:rPr>
          <w:sz w:val="20"/>
          <w:szCs w:val="20"/>
        </w:rPr>
        <w:t xml:space="preserve"> included on the back of this flyer.</w:t>
      </w:r>
      <w:r w:rsidR="003B4416" w:rsidRPr="003B4416">
        <w:rPr>
          <w:b/>
          <w:color w:val="FF0000"/>
          <w:sz w:val="24"/>
          <w:szCs w:val="24"/>
          <w:u w:val="single"/>
        </w:rPr>
        <w:t xml:space="preserve"> </w:t>
      </w:r>
    </w:p>
    <w:p w:rsidR="00FE527A" w:rsidRDefault="003B4416" w:rsidP="003B4416">
      <w:pPr>
        <w:jc w:val="center"/>
        <w:rPr>
          <w:b/>
          <w:color w:val="FF0000"/>
          <w:sz w:val="24"/>
          <w:szCs w:val="24"/>
          <w:u w:val="single"/>
        </w:rPr>
      </w:pPr>
      <w:r w:rsidRPr="003B4416">
        <w:rPr>
          <w:b/>
          <w:color w:val="FF0000"/>
          <w:sz w:val="24"/>
          <w:szCs w:val="24"/>
          <w:u w:val="single"/>
        </w:rPr>
        <w:t xml:space="preserve">STUDENTS WHO CANNOT DEMONSTRATE COMPLIANCE WITH IMMUNIZATION REQUIREMENTS WILL NOT BE ABLE TO REGISTER AS </w:t>
      </w:r>
      <w:proofErr w:type="gramStart"/>
      <w:r w:rsidRPr="003B4416">
        <w:rPr>
          <w:b/>
          <w:color w:val="FF0000"/>
          <w:sz w:val="24"/>
          <w:szCs w:val="24"/>
          <w:u w:val="single"/>
        </w:rPr>
        <w:t>7th</w:t>
      </w:r>
      <w:proofErr w:type="gramEnd"/>
      <w:r w:rsidRPr="003B4416">
        <w:rPr>
          <w:b/>
          <w:color w:val="FF0000"/>
          <w:sz w:val="24"/>
          <w:szCs w:val="24"/>
          <w:u w:val="single"/>
        </w:rPr>
        <w:t xml:space="preserve"> GRADERS IN THE WILLIAM S. HART UNION HIGH SCHOOL DISTRICT.</w:t>
      </w:r>
    </w:p>
    <w:p w:rsidR="003D635D" w:rsidRPr="006B2A7E" w:rsidRDefault="003D635D" w:rsidP="003D635D">
      <w:pPr>
        <w:spacing w:after="0"/>
        <w:jc w:val="center"/>
        <w:rPr>
          <w:b/>
          <w:sz w:val="36"/>
          <w:szCs w:val="36"/>
        </w:rPr>
      </w:pPr>
      <w:r w:rsidRPr="006B2A7E">
        <w:rPr>
          <w:b/>
          <w:sz w:val="36"/>
          <w:szCs w:val="36"/>
        </w:rPr>
        <w:lastRenderedPageBreak/>
        <w:t>William S. Hart Union High School District</w:t>
      </w:r>
    </w:p>
    <w:p w:rsidR="003D635D" w:rsidRPr="00F21E8B" w:rsidRDefault="003D635D" w:rsidP="003D635D">
      <w:pPr>
        <w:jc w:val="center"/>
        <w:rPr>
          <w:b/>
          <w:color w:val="FF0000"/>
          <w:sz w:val="28"/>
          <w:szCs w:val="28"/>
          <w:u w:val="single"/>
          <w:lang w:val="es-MX"/>
        </w:rPr>
      </w:pPr>
      <w:r w:rsidRPr="00F21E8B">
        <w:rPr>
          <w:b/>
          <w:color w:val="FF0000"/>
          <w:sz w:val="28"/>
          <w:szCs w:val="28"/>
          <w:u w:val="single"/>
          <w:lang w:val="es-MX"/>
        </w:rPr>
        <w:t>ALERTRA DE VACUNAS PAR LA REGISTRACION</w:t>
      </w:r>
    </w:p>
    <w:p w:rsidR="003D635D" w:rsidRPr="00C71860" w:rsidRDefault="003D635D" w:rsidP="003D635D">
      <w:pPr>
        <w:spacing w:after="0"/>
        <w:rPr>
          <w:sz w:val="20"/>
          <w:szCs w:val="20"/>
          <w:lang w:val="es-ES"/>
        </w:rPr>
      </w:pPr>
      <w:r w:rsidRPr="00C71860">
        <w:rPr>
          <w:sz w:val="20"/>
          <w:szCs w:val="20"/>
          <w:lang w:val="es-ES"/>
        </w:rPr>
        <w:t xml:space="preserve">A medida que su niño se acerca a la inscripción </w:t>
      </w:r>
      <w:proofErr w:type="gramStart"/>
      <w:r w:rsidRPr="00C71860">
        <w:rPr>
          <w:sz w:val="20"/>
          <w:szCs w:val="20"/>
          <w:lang w:val="es-ES"/>
        </w:rPr>
        <w:t>de  7º</w:t>
      </w:r>
      <w:proofErr w:type="gramEnd"/>
      <w:r w:rsidRPr="00C71860">
        <w:rPr>
          <w:sz w:val="20"/>
          <w:szCs w:val="20"/>
          <w:lang w:val="es-ES"/>
        </w:rPr>
        <w:t xml:space="preserve"> grado es importante que usted pueda estar al tanto de la nueva ley estatal en cuanto a los  requisitos de las  vacunas.</w:t>
      </w:r>
    </w:p>
    <w:p w:rsidR="003D635D" w:rsidRPr="00C71860" w:rsidRDefault="003D635D" w:rsidP="003D635D">
      <w:pPr>
        <w:spacing w:after="0" w:line="240" w:lineRule="auto"/>
        <w:rPr>
          <w:b/>
          <w:sz w:val="20"/>
          <w:szCs w:val="20"/>
          <w:lang w:val="es-ES"/>
        </w:rPr>
      </w:pPr>
      <w:r w:rsidRPr="00C71860">
        <w:rPr>
          <w:sz w:val="20"/>
          <w:szCs w:val="20"/>
          <w:lang w:val="es-ES"/>
        </w:rPr>
        <w:br/>
      </w:r>
      <w:r w:rsidRPr="00C71860">
        <w:rPr>
          <w:b/>
          <w:sz w:val="20"/>
          <w:szCs w:val="20"/>
          <w:lang w:val="es-ES"/>
        </w:rPr>
        <w:t xml:space="preserve">¿Cómo la Enmienda de Ley del </w:t>
      </w:r>
      <w:proofErr w:type="gramStart"/>
      <w:r w:rsidRPr="00C71860">
        <w:rPr>
          <w:b/>
          <w:sz w:val="20"/>
          <w:szCs w:val="20"/>
          <w:lang w:val="es-ES"/>
        </w:rPr>
        <w:t>Senado  277</w:t>
      </w:r>
      <w:proofErr w:type="gramEnd"/>
      <w:r w:rsidRPr="00C71860">
        <w:rPr>
          <w:b/>
          <w:sz w:val="20"/>
          <w:szCs w:val="20"/>
          <w:lang w:val="es-ES"/>
        </w:rPr>
        <w:t xml:space="preserve"> cambia los requisitos de Vacunas y la Inscripción a la Escuela?</w:t>
      </w:r>
    </w:p>
    <w:p w:rsidR="003D635D" w:rsidRPr="00C71860" w:rsidRDefault="003D635D" w:rsidP="003D635D">
      <w:pPr>
        <w:spacing w:after="0" w:line="240" w:lineRule="auto"/>
        <w:ind w:left="720"/>
        <w:rPr>
          <w:sz w:val="20"/>
          <w:szCs w:val="20"/>
          <w:lang w:val="es-ES"/>
        </w:rPr>
      </w:pPr>
      <w:r w:rsidRPr="00C71860">
        <w:rPr>
          <w:b/>
          <w:sz w:val="20"/>
          <w:szCs w:val="20"/>
          <w:lang w:val="es-ES"/>
        </w:rPr>
        <w:br/>
      </w:r>
      <w:r w:rsidRPr="00C71860">
        <w:rPr>
          <w:sz w:val="20"/>
          <w:szCs w:val="20"/>
          <w:lang w:val="es-ES"/>
        </w:rPr>
        <w:t>A partir del 1 de enero del 2016 los padres o tutores de los estudiantes en cualquier escuela o centro de cuidado de niños, ya sea pública o privada, no se les permite presentar una exención de creencias personales o religiosas de una vacuna requerida actualmente. Para inscribirse en el 7º grado, los estudiantes tendrán que presentar la verificación de que se han cumplido todos los requisitos de vacunación.  Renuncias firmadas anteriormente no se traspasarán de 6º grado de 7º grado.</w:t>
      </w:r>
    </w:p>
    <w:p w:rsidR="003D635D" w:rsidRPr="00C71860" w:rsidRDefault="003D635D" w:rsidP="003D635D">
      <w:pPr>
        <w:spacing w:after="0" w:line="240" w:lineRule="auto"/>
        <w:rPr>
          <w:sz w:val="20"/>
          <w:szCs w:val="20"/>
          <w:lang w:val="es-ES"/>
        </w:rPr>
      </w:pPr>
      <w:r w:rsidRPr="00C71860">
        <w:rPr>
          <w:sz w:val="20"/>
          <w:szCs w:val="20"/>
          <w:lang w:val="es-ES"/>
        </w:rPr>
        <w:br/>
      </w:r>
      <w:r w:rsidRPr="00C71860">
        <w:rPr>
          <w:b/>
          <w:sz w:val="20"/>
          <w:szCs w:val="20"/>
          <w:lang w:val="es-ES"/>
        </w:rPr>
        <w:t>¿Qué vacunas se necesitan?</w:t>
      </w:r>
    </w:p>
    <w:p w:rsidR="003D635D" w:rsidRDefault="003D635D" w:rsidP="003D635D">
      <w:pPr>
        <w:spacing w:line="240" w:lineRule="auto"/>
        <w:ind w:left="720" w:hanging="720"/>
        <w:rPr>
          <w:sz w:val="20"/>
          <w:szCs w:val="20"/>
          <w:lang w:val="es-ES"/>
        </w:rPr>
      </w:pPr>
      <w:r w:rsidRPr="00C71860">
        <w:rPr>
          <w:sz w:val="20"/>
          <w:szCs w:val="20"/>
          <w:lang w:val="es-ES"/>
        </w:rPr>
        <w:br/>
      </w:r>
      <w:r w:rsidRPr="00C71860">
        <w:rPr>
          <w:sz w:val="20"/>
          <w:szCs w:val="20"/>
          <w:u w:val="single"/>
          <w:lang w:val="es-ES"/>
        </w:rPr>
        <w:t>La Difteria, el Tétanos y la Tos Ferina</w:t>
      </w:r>
      <w:r w:rsidRPr="00C71860">
        <w:rPr>
          <w:sz w:val="20"/>
          <w:szCs w:val="20"/>
          <w:lang w:val="es-ES"/>
        </w:rPr>
        <w:t xml:space="preserve"> (</w:t>
      </w:r>
      <w:proofErr w:type="spellStart"/>
      <w:r w:rsidRPr="00C71860">
        <w:rPr>
          <w:sz w:val="20"/>
          <w:szCs w:val="20"/>
          <w:lang w:val="es-ES"/>
        </w:rPr>
        <w:t>DTaP</w:t>
      </w:r>
      <w:proofErr w:type="spellEnd"/>
      <w:r w:rsidRPr="00C71860">
        <w:rPr>
          <w:sz w:val="20"/>
          <w:szCs w:val="20"/>
          <w:lang w:val="es-ES"/>
        </w:rPr>
        <w:t xml:space="preserve">, DTP, DT, </w:t>
      </w:r>
      <w:proofErr w:type="spellStart"/>
      <w:r w:rsidRPr="00C71860">
        <w:rPr>
          <w:sz w:val="20"/>
          <w:szCs w:val="20"/>
          <w:lang w:val="es-ES"/>
        </w:rPr>
        <w:t>Tdap</w:t>
      </w:r>
      <w:proofErr w:type="spellEnd"/>
      <w:r w:rsidRPr="00C71860">
        <w:rPr>
          <w:sz w:val="20"/>
          <w:szCs w:val="20"/>
          <w:lang w:val="es-ES"/>
        </w:rPr>
        <w:t xml:space="preserve"> o </w:t>
      </w:r>
      <w:proofErr w:type="spellStart"/>
      <w:r w:rsidRPr="00C71860">
        <w:rPr>
          <w:sz w:val="20"/>
          <w:szCs w:val="20"/>
          <w:lang w:val="es-ES"/>
        </w:rPr>
        <w:t>Td</w:t>
      </w:r>
      <w:proofErr w:type="spellEnd"/>
      <w:r w:rsidRPr="00C71860">
        <w:rPr>
          <w:sz w:val="20"/>
          <w:szCs w:val="20"/>
          <w:lang w:val="es-ES"/>
        </w:rPr>
        <w:t>)</w:t>
      </w:r>
      <w:r w:rsidRPr="00C71860">
        <w:rPr>
          <w:sz w:val="20"/>
          <w:szCs w:val="20"/>
          <w:lang w:val="es-ES"/>
        </w:rPr>
        <w:br/>
        <w:t>4 dosis (3 dosis OK si la última dosis fue administrada en o después del segundo año de vida).</w:t>
      </w:r>
      <w:r w:rsidRPr="00C71860">
        <w:rPr>
          <w:sz w:val="20"/>
          <w:szCs w:val="20"/>
          <w:lang w:val="es-ES"/>
        </w:rPr>
        <w:br/>
      </w:r>
      <w:r w:rsidRPr="00C71860">
        <w:rPr>
          <w:sz w:val="20"/>
          <w:szCs w:val="20"/>
          <w:lang w:val="es-ES"/>
        </w:rPr>
        <w:br/>
      </w:r>
      <w:r w:rsidRPr="00C71860">
        <w:rPr>
          <w:sz w:val="20"/>
          <w:szCs w:val="20"/>
          <w:u w:val="single"/>
          <w:lang w:val="es-ES"/>
        </w:rPr>
        <w:t>La Poliomielitis (OPV o IPV)</w:t>
      </w:r>
      <w:r w:rsidRPr="00C71860">
        <w:rPr>
          <w:sz w:val="20"/>
          <w:szCs w:val="20"/>
          <w:u w:val="single"/>
          <w:lang w:val="es-ES"/>
        </w:rPr>
        <w:br/>
      </w:r>
      <w:r w:rsidRPr="00C71860">
        <w:rPr>
          <w:sz w:val="20"/>
          <w:szCs w:val="20"/>
          <w:lang w:val="es-ES"/>
        </w:rPr>
        <w:t>4 dosis (3 dosis OK si se ha dado a partir del segundo año de vida).</w:t>
      </w:r>
      <w:r w:rsidRPr="00C71860">
        <w:rPr>
          <w:sz w:val="20"/>
          <w:szCs w:val="20"/>
          <w:lang w:val="es-ES"/>
        </w:rPr>
        <w:br/>
      </w:r>
      <w:r w:rsidRPr="00C71860">
        <w:rPr>
          <w:sz w:val="20"/>
          <w:szCs w:val="20"/>
          <w:lang w:val="es-ES"/>
        </w:rPr>
        <w:br/>
      </w:r>
      <w:r w:rsidRPr="00C71860">
        <w:rPr>
          <w:sz w:val="20"/>
          <w:szCs w:val="20"/>
          <w:u w:val="single"/>
          <w:lang w:val="es-ES"/>
        </w:rPr>
        <w:t>El sarampión, paperas y rubéola (MMR)</w:t>
      </w:r>
      <w:r w:rsidRPr="00C71860">
        <w:rPr>
          <w:sz w:val="20"/>
          <w:szCs w:val="20"/>
          <w:u w:val="single"/>
          <w:lang w:val="es-ES"/>
        </w:rPr>
        <w:br/>
      </w:r>
      <w:r w:rsidRPr="00C71860">
        <w:rPr>
          <w:sz w:val="20"/>
          <w:szCs w:val="20"/>
          <w:lang w:val="es-ES"/>
        </w:rPr>
        <w:t>1 dosis (2 dosis requerida en el 7º grado)</w:t>
      </w:r>
      <w:r w:rsidRPr="00C71860">
        <w:rPr>
          <w:sz w:val="20"/>
          <w:szCs w:val="20"/>
          <w:lang w:val="es-ES"/>
        </w:rPr>
        <w:br/>
      </w:r>
      <w:r w:rsidRPr="00C71860">
        <w:rPr>
          <w:sz w:val="20"/>
          <w:szCs w:val="20"/>
          <w:lang w:val="es-ES"/>
        </w:rPr>
        <w:br/>
      </w:r>
      <w:r w:rsidRPr="00C71860">
        <w:rPr>
          <w:sz w:val="20"/>
          <w:szCs w:val="20"/>
          <w:u w:val="single"/>
          <w:lang w:val="es-ES"/>
        </w:rPr>
        <w:t>Varicela (Viruela)</w:t>
      </w:r>
      <w:r w:rsidRPr="00C71860">
        <w:rPr>
          <w:sz w:val="20"/>
          <w:szCs w:val="20"/>
          <w:u w:val="single"/>
          <w:lang w:val="es-ES"/>
        </w:rPr>
        <w:br/>
      </w:r>
      <w:r w:rsidRPr="00C71860">
        <w:rPr>
          <w:sz w:val="20"/>
          <w:szCs w:val="20"/>
          <w:lang w:val="es-ES"/>
        </w:rPr>
        <w:t>La admisión a las edades de 7-12 años necesitan 1 dosis; edades 13-17 años necesitan 2 dosis.</w:t>
      </w:r>
      <w:r w:rsidRPr="00C71860">
        <w:rPr>
          <w:sz w:val="20"/>
          <w:szCs w:val="20"/>
          <w:lang w:val="es-ES"/>
        </w:rPr>
        <w:br/>
      </w:r>
      <w:r w:rsidRPr="00C71860">
        <w:rPr>
          <w:sz w:val="20"/>
          <w:szCs w:val="20"/>
          <w:lang w:val="es-ES"/>
        </w:rPr>
        <w:br/>
      </w:r>
      <w:r w:rsidRPr="00C71860">
        <w:rPr>
          <w:sz w:val="20"/>
          <w:szCs w:val="20"/>
          <w:u w:val="single"/>
          <w:lang w:val="es-ES"/>
        </w:rPr>
        <w:t>El Tétanos, Difteria y Tos Ferina (</w:t>
      </w:r>
      <w:proofErr w:type="spellStart"/>
      <w:r w:rsidRPr="00C71860">
        <w:rPr>
          <w:sz w:val="20"/>
          <w:szCs w:val="20"/>
          <w:u w:val="single"/>
          <w:lang w:val="es-ES"/>
        </w:rPr>
        <w:t>Tdap</w:t>
      </w:r>
      <w:proofErr w:type="spellEnd"/>
      <w:r w:rsidRPr="00C71860">
        <w:rPr>
          <w:sz w:val="20"/>
          <w:szCs w:val="20"/>
          <w:u w:val="single"/>
          <w:lang w:val="es-ES"/>
        </w:rPr>
        <w:t>)</w:t>
      </w:r>
      <w:r w:rsidRPr="00C71860">
        <w:rPr>
          <w:sz w:val="20"/>
          <w:szCs w:val="20"/>
          <w:u w:val="single"/>
          <w:lang w:val="es-ES"/>
        </w:rPr>
        <w:br/>
      </w:r>
      <w:r w:rsidRPr="00C71860">
        <w:rPr>
          <w:sz w:val="20"/>
          <w:szCs w:val="20"/>
          <w:lang w:val="es-ES"/>
        </w:rPr>
        <w:t xml:space="preserve">1 dosis en el 7º grado o la admisión de transfer fuera del estado en los grados 8º a 12º (1 dosis en </w:t>
      </w:r>
      <w:r>
        <w:rPr>
          <w:sz w:val="20"/>
          <w:szCs w:val="20"/>
          <w:lang w:val="es-ES"/>
        </w:rPr>
        <w:t>o después del 7 años de edad).</w:t>
      </w:r>
      <w:r>
        <w:rPr>
          <w:sz w:val="20"/>
          <w:szCs w:val="20"/>
          <w:lang w:val="es-ES"/>
        </w:rPr>
        <w:br/>
      </w:r>
    </w:p>
    <w:p w:rsidR="003D635D" w:rsidRPr="00C71860" w:rsidRDefault="003D635D" w:rsidP="003D635D">
      <w:pPr>
        <w:spacing w:line="240" w:lineRule="auto"/>
        <w:ind w:left="720" w:hanging="720"/>
        <w:rPr>
          <w:sz w:val="20"/>
          <w:szCs w:val="20"/>
          <w:lang w:val="es-ES"/>
        </w:rPr>
      </w:pPr>
      <w:r w:rsidRPr="00C71860">
        <w:rPr>
          <w:b/>
          <w:sz w:val="20"/>
          <w:szCs w:val="20"/>
          <w:lang w:val="es-ES"/>
        </w:rPr>
        <w:t>¿Dónde puedo ir para obtener más información sobre los nuevos requisitos de vacunación? (Siga este enlace)</w:t>
      </w:r>
      <w:r w:rsidRPr="00C71860">
        <w:rPr>
          <w:b/>
          <w:sz w:val="20"/>
          <w:szCs w:val="20"/>
          <w:lang w:val="es-ES"/>
        </w:rPr>
        <w:br/>
      </w:r>
      <w:r w:rsidRPr="00C71860">
        <w:rPr>
          <w:sz w:val="20"/>
          <w:szCs w:val="20"/>
          <w:lang w:val="es-ES"/>
        </w:rPr>
        <w:br/>
        <w:t xml:space="preserve">                                                                             </w:t>
      </w:r>
      <w:hyperlink r:id="rId8" w:history="1">
        <w:r w:rsidRPr="00C71860">
          <w:rPr>
            <w:rStyle w:val="Hyperlink"/>
            <w:sz w:val="20"/>
            <w:szCs w:val="20"/>
            <w:lang w:val="es-ES"/>
          </w:rPr>
          <w:t>www.shotsforschool.org/k-12/</w:t>
        </w:r>
      </w:hyperlink>
    </w:p>
    <w:p w:rsidR="003D635D" w:rsidRDefault="003D635D" w:rsidP="003D635D">
      <w:pPr>
        <w:spacing w:after="0" w:line="240" w:lineRule="auto"/>
        <w:ind w:left="720" w:hanging="720"/>
        <w:rPr>
          <w:b/>
          <w:sz w:val="20"/>
          <w:szCs w:val="20"/>
          <w:lang w:val="es-ES"/>
        </w:rPr>
      </w:pPr>
      <w:r w:rsidRPr="00C71860">
        <w:rPr>
          <w:b/>
          <w:sz w:val="20"/>
          <w:szCs w:val="20"/>
          <w:lang w:val="es-ES"/>
        </w:rPr>
        <w:t>¿Hay algunas excepciones a los nuevos requisitos de vacunación?</w:t>
      </w:r>
      <w:r w:rsidRPr="00C71860">
        <w:rPr>
          <w:b/>
          <w:sz w:val="20"/>
          <w:szCs w:val="20"/>
          <w:lang w:val="es-ES"/>
        </w:rPr>
        <w:br/>
      </w:r>
      <w:r w:rsidRPr="00C71860">
        <w:rPr>
          <w:sz w:val="20"/>
          <w:szCs w:val="20"/>
          <w:lang w:val="es-ES"/>
        </w:rPr>
        <w:t>Un estudiante puede ser declarado médicamente exentos sólo si uno de los padres presenta una declaración escrita de un médico con licencia (o Doctor de D.O.) La declaración debe describir cómo la condición física del niño o circunstancia médica requiere que no se requiera una inmunización. La nota también debe indicar las vacunas se están exentos, si la exención médica es permanente o temporal, y la fecha de vencimiento (si la exención es temporal).</w:t>
      </w:r>
      <w:r w:rsidRPr="00C71860">
        <w:rPr>
          <w:sz w:val="20"/>
          <w:szCs w:val="20"/>
          <w:lang w:val="es-ES"/>
        </w:rPr>
        <w:br/>
      </w:r>
      <w:r w:rsidRPr="00C71860">
        <w:rPr>
          <w:sz w:val="20"/>
          <w:szCs w:val="20"/>
          <w:lang w:val="es-ES"/>
        </w:rPr>
        <w:br/>
      </w:r>
    </w:p>
    <w:p w:rsidR="003D635D" w:rsidRPr="00C71860" w:rsidRDefault="003D635D" w:rsidP="003D635D">
      <w:pPr>
        <w:spacing w:line="240" w:lineRule="auto"/>
        <w:ind w:left="720" w:hanging="720"/>
        <w:jc w:val="center"/>
        <w:rPr>
          <w:sz w:val="20"/>
          <w:szCs w:val="20"/>
          <w:lang w:val="es-ES"/>
        </w:rPr>
      </w:pPr>
      <w:r w:rsidRPr="00C71860">
        <w:rPr>
          <w:b/>
          <w:sz w:val="20"/>
          <w:szCs w:val="20"/>
          <w:lang w:val="es-ES"/>
        </w:rPr>
        <w:t>¿Qué hay de "Matrícula Condicional?"</w:t>
      </w:r>
      <w:r w:rsidRPr="00C71860">
        <w:rPr>
          <w:b/>
          <w:sz w:val="20"/>
          <w:szCs w:val="20"/>
          <w:lang w:val="es-ES"/>
        </w:rPr>
        <w:br/>
      </w:r>
      <w:r w:rsidRPr="00C71860">
        <w:rPr>
          <w:sz w:val="20"/>
          <w:szCs w:val="20"/>
          <w:lang w:val="es-ES"/>
        </w:rPr>
        <w:t>Los estudiantes que estén al día con sus vacunas en el momento de registro, pero que van a necesitar más dosis en una fecha posterior, serán "condicionalmente matriculados". Los estudiantes que necesitarán administrarse dosis adicionales a en una fecha posterior serán monitoreados cuidadosamente para su cumplimiento. Para obtener más información sobre la inscripción condicional ir a:</w:t>
      </w:r>
      <w:r w:rsidRPr="00C71860">
        <w:rPr>
          <w:sz w:val="20"/>
          <w:szCs w:val="20"/>
          <w:lang w:val="es-ES"/>
        </w:rPr>
        <w:br/>
      </w:r>
      <w:r w:rsidRPr="00C71860">
        <w:rPr>
          <w:sz w:val="20"/>
          <w:szCs w:val="20"/>
          <w:lang w:val="es-ES"/>
        </w:rPr>
        <w:br/>
      </w:r>
      <w:hyperlink r:id="rId9" w:history="1">
        <w:r w:rsidRPr="00C71860">
          <w:rPr>
            <w:rStyle w:val="Hyperlink"/>
            <w:sz w:val="20"/>
            <w:szCs w:val="20"/>
            <w:lang w:val="es-ES"/>
          </w:rPr>
          <w:t>http://www.shotsforschool.org/laws/conditional-admission/</w:t>
        </w:r>
      </w:hyperlink>
      <w:r w:rsidRPr="00C71860">
        <w:rPr>
          <w:sz w:val="20"/>
          <w:szCs w:val="20"/>
          <w:lang w:val="es-ES"/>
        </w:rPr>
        <w:t>.</w:t>
      </w:r>
    </w:p>
    <w:p w:rsidR="003D635D" w:rsidRDefault="003D635D" w:rsidP="003D635D">
      <w:pPr>
        <w:spacing w:line="240" w:lineRule="auto"/>
        <w:rPr>
          <w:b/>
          <w:sz w:val="20"/>
          <w:szCs w:val="20"/>
          <w:lang w:val="es-ES"/>
        </w:rPr>
      </w:pPr>
      <w:r>
        <w:rPr>
          <w:b/>
          <w:sz w:val="20"/>
          <w:szCs w:val="20"/>
          <w:lang w:val="es-ES"/>
        </w:rPr>
        <w:t>¿A dónde puedo ir a completar mis requisitos de vacunación?</w:t>
      </w:r>
    </w:p>
    <w:p w:rsidR="003D635D" w:rsidRDefault="003D635D" w:rsidP="003D635D">
      <w:pPr>
        <w:spacing w:line="240" w:lineRule="auto"/>
        <w:rPr>
          <w:sz w:val="20"/>
          <w:szCs w:val="20"/>
          <w:lang w:val="es-ES"/>
        </w:rPr>
      </w:pPr>
      <w:r>
        <w:rPr>
          <w:b/>
          <w:sz w:val="20"/>
          <w:szCs w:val="20"/>
          <w:lang w:val="es-ES"/>
        </w:rPr>
        <w:tab/>
      </w:r>
      <w:r w:rsidRPr="00C71860">
        <w:rPr>
          <w:sz w:val="20"/>
          <w:szCs w:val="20"/>
          <w:lang w:val="es-ES"/>
        </w:rPr>
        <w:t>Los recursos para obtener las vacunaciones están incluidos en la parte de atrás del volante.</w:t>
      </w:r>
    </w:p>
    <w:p w:rsidR="003D635D" w:rsidRPr="00C71860" w:rsidRDefault="003D635D" w:rsidP="003D635D">
      <w:pPr>
        <w:spacing w:line="240" w:lineRule="auto"/>
        <w:jc w:val="center"/>
        <w:rPr>
          <w:b/>
          <w:color w:val="FF0000"/>
          <w:sz w:val="24"/>
          <w:szCs w:val="24"/>
          <w:u w:val="single"/>
          <w:lang w:val="es-ES"/>
        </w:rPr>
      </w:pPr>
      <w:r w:rsidRPr="00C71860">
        <w:rPr>
          <w:b/>
          <w:color w:val="FF0000"/>
          <w:sz w:val="24"/>
          <w:szCs w:val="24"/>
          <w:u w:val="single"/>
          <w:lang w:val="es-ES"/>
        </w:rPr>
        <w:t xml:space="preserve">LOS ESTUDIANTES QUE NO PUEDAN </w:t>
      </w:r>
      <w:r>
        <w:rPr>
          <w:b/>
          <w:color w:val="FF0000"/>
          <w:sz w:val="24"/>
          <w:szCs w:val="24"/>
          <w:u w:val="single"/>
          <w:lang w:val="es-ES"/>
        </w:rPr>
        <w:t>DEMOSTRAR</w:t>
      </w:r>
      <w:r w:rsidRPr="00C71860">
        <w:rPr>
          <w:b/>
          <w:color w:val="FF0000"/>
          <w:sz w:val="24"/>
          <w:szCs w:val="24"/>
          <w:u w:val="single"/>
          <w:lang w:val="es-ES"/>
        </w:rPr>
        <w:t xml:space="preserve"> CUMPLIMIENTO</w:t>
      </w:r>
      <w:r>
        <w:rPr>
          <w:b/>
          <w:color w:val="FF0000"/>
          <w:sz w:val="24"/>
          <w:szCs w:val="24"/>
          <w:u w:val="single"/>
          <w:lang w:val="es-ES"/>
        </w:rPr>
        <w:t xml:space="preserve"> CON LOS REQUISITOS DE VACUNACIÓ</w:t>
      </w:r>
      <w:r w:rsidRPr="00C71860">
        <w:rPr>
          <w:b/>
          <w:color w:val="FF0000"/>
          <w:sz w:val="24"/>
          <w:szCs w:val="24"/>
          <w:u w:val="single"/>
          <w:lang w:val="es-ES"/>
        </w:rPr>
        <w:t>N NO PODRAN REGISTRARSE COMO ESTUDIANTES DE 7º GRADO EN EL DISTRITO ESCOLAR WILLIAM S. HART UNION HIGH SCHOOL.</w:t>
      </w:r>
    </w:p>
    <w:p w:rsidR="003D635D" w:rsidRPr="003B4416" w:rsidRDefault="003D635D" w:rsidP="003D635D">
      <w:pPr>
        <w:rPr>
          <w:b/>
          <w:color w:val="FF0000"/>
          <w:sz w:val="24"/>
          <w:szCs w:val="24"/>
        </w:rPr>
      </w:pPr>
      <w:bookmarkStart w:id="0" w:name="_GoBack"/>
      <w:bookmarkEnd w:id="0"/>
    </w:p>
    <w:sectPr w:rsidR="003D635D" w:rsidRPr="003B4416" w:rsidSect="00265E01">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3C8E"/>
    <w:multiLevelType w:val="hybridMultilevel"/>
    <w:tmpl w:val="B1A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62D06"/>
    <w:multiLevelType w:val="hybridMultilevel"/>
    <w:tmpl w:val="33A2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D333B"/>
    <w:multiLevelType w:val="hybridMultilevel"/>
    <w:tmpl w:val="1D9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B6697"/>
    <w:multiLevelType w:val="hybridMultilevel"/>
    <w:tmpl w:val="173A4A0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7B664974"/>
    <w:multiLevelType w:val="hybridMultilevel"/>
    <w:tmpl w:val="61E89F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9B"/>
    <w:rsid w:val="000129C2"/>
    <w:rsid w:val="0001704B"/>
    <w:rsid w:val="00060617"/>
    <w:rsid w:val="00063B51"/>
    <w:rsid w:val="00265E01"/>
    <w:rsid w:val="00350A1D"/>
    <w:rsid w:val="003B19DA"/>
    <w:rsid w:val="003B4416"/>
    <w:rsid w:val="003C134B"/>
    <w:rsid w:val="003C3167"/>
    <w:rsid w:val="003D635D"/>
    <w:rsid w:val="004552C6"/>
    <w:rsid w:val="00462B37"/>
    <w:rsid w:val="00484BDC"/>
    <w:rsid w:val="004F2772"/>
    <w:rsid w:val="00554594"/>
    <w:rsid w:val="00563800"/>
    <w:rsid w:val="00583D0F"/>
    <w:rsid w:val="00631DD3"/>
    <w:rsid w:val="006470BF"/>
    <w:rsid w:val="00665184"/>
    <w:rsid w:val="006B2A7E"/>
    <w:rsid w:val="006D12FC"/>
    <w:rsid w:val="0070527D"/>
    <w:rsid w:val="007111E7"/>
    <w:rsid w:val="00754F59"/>
    <w:rsid w:val="00771A9A"/>
    <w:rsid w:val="007A14BD"/>
    <w:rsid w:val="00907808"/>
    <w:rsid w:val="00A14F48"/>
    <w:rsid w:val="00A63A33"/>
    <w:rsid w:val="00A92939"/>
    <w:rsid w:val="00B245C0"/>
    <w:rsid w:val="00B345FB"/>
    <w:rsid w:val="00B562FE"/>
    <w:rsid w:val="00B93927"/>
    <w:rsid w:val="00BD30BD"/>
    <w:rsid w:val="00C34014"/>
    <w:rsid w:val="00C61298"/>
    <w:rsid w:val="00D6302D"/>
    <w:rsid w:val="00D736FE"/>
    <w:rsid w:val="00DB49B7"/>
    <w:rsid w:val="00DC2BB2"/>
    <w:rsid w:val="00E00A63"/>
    <w:rsid w:val="00E41EDD"/>
    <w:rsid w:val="00F74274"/>
    <w:rsid w:val="00F77F67"/>
    <w:rsid w:val="00F90A9B"/>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344A"/>
  <w15:docId w15:val="{487C1043-94FB-42CB-9F6B-D6D133DE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0F"/>
    <w:pPr>
      <w:ind w:left="720"/>
      <w:contextualSpacing/>
    </w:pPr>
  </w:style>
  <w:style w:type="character" w:styleId="Hyperlink">
    <w:name w:val="Hyperlink"/>
    <w:basedOn w:val="DefaultParagraphFont"/>
    <w:uiPriority w:val="99"/>
    <w:unhideWhenUsed/>
    <w:rsid w:val="00F77F67"/>
    <w:rPr>
      <w:color w:val="0000FF" w:themeColor="hyperlink"/>
      <w:u w:val="single"/>
    </w:rPr>
  </w:style>
  <w:style w:type="paragraph" w:styleId="BalloonText">
    <w:name w:val="Balloon Text"/>
    <w:basedOn w:val="Normal"/>
    <w:link w:val="BalloonTextChar"/>
    <w:uiPriority w:val="99"/>
    <w:semiHidden/>
    <w:unhideWhenUsed/>
    <w:rsid w:val="00A9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tsforschool.org/k-12/" TargetMode="External"/><Relationship Id="rId3" Type="http://schemas.openxmlformats.org/officeDocument/2006/relationships/styles" Target="styles.xml"/><Relationship Id="rId7" Type="http://schemas.openxmlformats.org/officeDocument/2006/relationships/hyperlink" Target="http://www.shotsforschool.org/laws/conditiona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otsforschool.org/k-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otsforschool.org/laws/conditiona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89C3-7E01-4F39-9F5D-0EB32C6B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sysop-sa</dc:creator>
  <cp:lastModifiedBy>Marshall, Jesse</cp:lastModifiedBy>
  <cp:revision>2</cp:revision>
  <cp:lastPrinted>2016-03-18T22:33:00Z</cp:lastPrinted>
  <dcterms:created xsi:type="dcterms:W3CDTF">2019-03-11T23:01:00Z</dcterms:created>
  <dcterms:modified xsi:type="dcterms:W3CDTF">2019-03-11T23:01:00Z</dcterms:modified>
</cp:coreProperties>
</file>